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EE" w:rsidRDefault="003E2BEE" w:rsidP="003E2BEE">
      <w:pPr>
        <w:rPr>
          <w:rFonts w:ascii="Times New Roman" w:hAnsi="Times New Roman" w:cs="Times New Roman"/>
          <w:sz w:val="24"/>
          <w:szCs w:val="24"/>
        </w:rPr>
      </w:pPr>
      <w:r w:rsidRPr="003E2B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315" cy="9663289"/>
            <wp:effectExtent l="0" t="0" r="3810" b="0"/>
            <wp:docPr id="1" name="Рисунок 1" descr="C:\Users\hp\Desktop\скан титульники\порядок посещения воспитанниками по выбо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порядок посещения воспитанниками по выбор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0" cy="96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134C" w:rsidRPr="003E2BEE" w:rsidRDefault="003E2BEE" w:rsidP="003E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A7134C" w:rsidRPr="003E2BEE">
        <w:rPr>
          <w:rFonts w:ascii="Times New Roman" w:hAnsi="Times New Roman" w:cs="Times New Roman"/>
          <w:sz w:val="24"/>
          <w:szCs w:val="24"/>
        </w:rPr>
        <w:t>Положение является образовательным для всех посетителей мероприятия.  Принимая решение о посещении мероприятия, родитель (законный представитель) воспитанника подтверждает свое согласие с настоящим Положением.</w:t>
      </w:r>
    </w:p>
    <w:p w:rsidR="00A7134C" w:rsidRPr="000F5CAE" w:rsidRDefault="00A7134C" w:rsidP="00A7134C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F5CAE">
        <w:rPr>
          <w:rFonts w:ascii="Times New Roman" w:hAnsi="Times New Roman" w:cs="Times New Roman"/>
          <w:b/>
          <w:sz w:val="24"/>
          <w:szCs w:val="24"/>
          <w:lang w:val="tt-RU"/>
        </w:rPr>
        <w:t>. Основна</w:t>
      </w:r>
      <w:r w:rsidR="000F5CAE" w:rsidRPr="000F5CAE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  <w:r w:rsidRPr="000F5CA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часть </w:t>
      </w:r>
    </w:p>
    <w:p w:rsidR="00A7134C" w:rsidRPr="000F5CAE" w:rsidRDefault="000F5CAE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 xml:space="preserve">2.1. </w:t>
      </w:r>
      <w:r w:rsidR="00A7134C" w:rsidRPr="000F5CAE">
        <w:rPr>
          <w:rFonts w:ascii="Times New Roman" w:hAnsi="Times New Roman" w:cs="Times New Roman"/>
          <w:sz w:val="24"/>
          <w:szCs w:val="24"/>
          <w:lang w:val="tt-RU"/>
        </w:rPr>
        <w:t>Мероприятия организуются для развития творческого , позновательного интереса обучающихся, с целью сохранения и укрепления их здоровья.</w:t>
      </w:r>
    </w:p>
    <w:p w:rsidR="00A7134C" w:rsidRPr="000F5CAE" w:rsidRDefault="00A7134C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>2.1.2. К числу мероприятий относятся: театрализованные постановки, конкурсы,  спортивные соревнования , отчетные мероприятия  по итогам оказания платных образовательных услуг и т.д.</w:t>
      </w:r>
    </w:p>
    <w:p w:rsidR="00A7134C" w:rsidRPr="000F5CAE" w:rsidRDefault="00A7134C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 xml:space="preserve">2.1.3. Посещение детьми мероприятий необязательно . Мероприятия могут проводиться как в Образовательной </w:t>
      </w:r>
      <w:r w:rsidR="000F5CAE" w:rsidRPr="000F5CAE">
        <w:rPr>
          <w:rFonts w:ascii="Times New Roman" w:hAnsi="Times New Roman" w:cs="Times New Roman"/>
          <w:sz w:val="24"/>
          <w:szCs w:val="24"/>
          <w:lang w:val="tt-RU"/>
        </w:rPr>
        <w:t>организации, так и за его пределами.</w:t>
      </w:r>
    </w:p>
    <w:p w:rsidR="000F5CAE" w:rsidRPr="000F5CAE" w:rsidRDefault="000F5CAE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>2.1.4 Посетителями мероприятий являютя:</w:t>
      </w:r>
    </w:p>
    <w:p w:rsidR="000F5CAE" w:rsidRPr="000F5CAE" w:rsidRDefault="000F5CAE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>- дети, являющиеся непосредственными  участниками мероприятия;</w:t>
      </w:r>
    </w:p>
    <w:p w:rsidR="000F5CAE" w:rsidRPr="000F5CAE" w:rsidRDefault="000F5CAE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>- иные  физические лица,являющиеся непостредственными участниками мероприятия;</w:t>
      </w:r>
    </w:p>
    <w:p w:rsidR="000F5CAE" w:rsidRDefault="000F5CAE" w:rsidP="000F5CA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F5CAE">
        <w:rPr>
          <w:rFonts w:ascii="Times New Roman" w:hAnsi="Times New Roman" w:cs="Times New Roman"/>
          <w:sz w:val="24"/>
          <w:szCs w:val="24"/>
          <w:lang w:val="tt-RU"/>
        </w:rPr>
        <w:t>-дети являющиеся зрителями на мероприятии;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воспитанников;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- работники Образовательной организации;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- сторонние физические и юридические лица.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2.1.5. Посетители имеют право на уважении чести и достоинства; на проведении фото- и видеосъемки и аудиозаписи.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2.1.6. Зрители и гости имеют право приносить с собой и использовать во время проведения спортивных соревнований: плакаты, лозунги, речевки, а также соответствующую атрибутику.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2.1.7. Запрещается приводить на мероприятия посторонних лиц.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2.1.8. Ответственные лица имеют право удалять с мероприятия, гостей и зрителей, нарушающих настоящее Положение. 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2.1.9. Посетители обязаны: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выполнять требования ответственных лиц, администрации Образовательной организации по соблюдению норм и правил поведения во время мероприятия; 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- соблюдать настоящее Положение и регламент проведения мероприятия;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бережно относиться к помещению, имуществу и оборудованию Образовательной организации; 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- уважать честь и достоинство других посетителей мероприятия; 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lastRenderedPageBreak/>
        <w:t>- поддерживать чистоту и порядок на мероприятии;</w:t>
      </w:r>
    </w:p>
    <w:p w:rsidR="0057333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2.1.10. Приход и уход с мероприятия осуществляется организованно.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2.1.11. Ответственные лица обязаны: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лично присутствовать на мероприятии;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обеспечивать доступ посетителей на мероприятие;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- осуществлять контроль соблюдения участниками, зрителями и гостями настоящего Положения; </w:t>
      </w:r>
    </w:p>
    <w:p w:rsid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- обеспечивать эвакуацию посетителей в случае угрозы и возникновения чрезвычайных ситуаций;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2.1.12. Посетителям мероприятий запрещается: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приносить с собой игрушки;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- повреждать оформление и оборудование мероприятия;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совершать поступки, унижающие и оскорбляющие человеческое достоинство других посетителей</w:t>
      </w:r>
      <w:r w:rsidR="00EE6E2C">
        <w:rPr>
          <w:rFonts w:ascii="Times New Roman" w:hAnsi="Times New Roman" w:cs="Times New Roman"/>
          <w:sz w:val="24"/>
          <w:szCs w:val="24"/>
        </w:rPr>
        <w:t>,</w:t>
      </w:r>
      <w:r w:rsidRPr="00602522">
        <w:rPr>
          <w:rFonts w:ascii="Times New Roman" w:hAnsi="Times New Roman" w:cs="Times New Roman"/>
          <w:sz w:val="24"/>
          <w:szCs w:val="24"/>
        </w:rPr>
        <w:t xml:space="preserve"> и работников Образовательной организации;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- проявлять неуважение к посетителям и работникам Образовательной организации.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2.1.13. Посетители, нарушившие настоящее Положение, могут быть не допущены к посещению других мероприятий, проводимых в Образовательной организации.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 Порядок организации мероприятий, их посещение.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2.2.1. Мероприятия планируются старшим воспитателем и педагогическими работниками с учетом изучения спроса родителей (законных представителей) обучающихся, на основании годового плана.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2.2.2. Информация об изменениях в режиме дня воспитанников в связи с проведением мероприятия, размещается на информационных стендах в каждой возрастной группе Образовательной организации, не менее чем за календарную неделю до даты проведения мероприятия.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2.2.3. На мероприятии обязательно присутствие педагогических работников, чьи группы принимают в нем участие.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2.2.4. Посещая мероприятие, воспитанники и его родитель (законный представитель) выражает тем самым свое согласие принимать участие в возможной фото- и видеосъемке, теле- и аудиозаписи со своим присутствием.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lastRenderedPageBreak/>
        <w:t xml:space="preserve">2.2.5. В случае, если мероприятие, не предусмотренное учебным планом, посещают не все обучающиеся группы, помощник воспитателя организует с оставшимися детьми деятельность в группе.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2.2.6. Вход для посетителей в помещение, в котором проводится мероприятие, открывается за 10 минут до его начала.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2.2.7. Вход посетителей на мероприятие после его начала разрешается только по согласованию с ответственным лицом.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2.2.8. Участники и зрители проходят на мероприятие в соответствии с его регламентом.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2.2.9. Посетители в верхней одежде и неопрятного вида на мероприятие не допускаются.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2.2.10.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 Требование к безопасности мероприятий.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2.3.1. Заведующий Образовательной организации приказом назначает ответственных лиц за проведение мероприятия. Приказ доводится до ответственных лиц под роспись.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2.3.2. Заведующий Образовательной организации проводит инструктаж по охране труда назначенных ответственных лиц с записью в журнале инструктажей на рабочем месте.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2.3.3. Проводится инструктаж по охране труда участников мероприятия с записью в журнале установленной формы.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2.3.4. К участию в массовых мероприятиях допускаются обучающиеся, прошедшие инструктаж по охране жизни и здоровья.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2.3.5. Ответственные лица тщательно проверяют все помещения, эвакуационные пути и выходы на соответствие их требованиям пожарной безопасности, на наличие исправности первичных средств пожаротушения, средств связи, автоматической пожарной сигнализации и т.п.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2.3.6. Помещения, где проводятся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2.3.7. Ответственные лица проверяют помещения, где будут проводиться мероприятия, при необходимости в помещении производится влажная уборка.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2.3.8. Участники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</w:t>
      </w:r>
      <w:r w:rsidRPr="00602522">
        <w:rPr>
          <w:rFonts w:ascii="Cambria Math" w:hAnsi="Cambria Math" w:cs="Cambria Math"/>
          <w:sz w:val="24"/>
          <w:szCs w:val="24"/>
        </w:rPr>
        <w:t>≪</w:t>
      </w:r>
      <w:r w:rsidRPr="00602522">
        <w:rPr>
          <w:rFonts w:ascii="Times New Roman" w:hAnsi="Times New Roman" w:cs="Times New Roman"/>
          <w:sz w:val="24"/>
          <w:szCs w:val="24"/>
        </w:rPr>
        <w:t>Выход</w:t>
      </w:r>
      <w:r w:rsidRPr="00602522">
        <w:rPr>
          <w:rFonts w:ascii="Cambria Math" w:hAnsi="Cambria Math" w:cs="Cambria Math"/>
          <w:sz w:val="24"/>
          <w:szCs w:val="24"/>
        </w:rPr>
        <w:t>≫</w:t>
      </w:r>
      <w:r w:rsidRPr="00602522">
        <w:rPr>
          <w:rFonts w:ascii="Times New Roman" w:hAnsi="Times New Roman" w:cs="Times New Roman"/>
          <w:sz w:val="24"/>
          <w:szCs w:val="24"/>
        </w:rPr>
        <w:t xml:space="preserve">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lastRenderedPageBreak/>
        <w:t xml:space="preserve">2.3.9. Окна помещений, где проводятся мероприятия, не должны иметь глухих решеток.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2.3.10. На время проведения мероприятия должно быть обеспечено дежурство работников Образовательной организации в составе не менее двух человек.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 2.3.11. В помещении, где проводится мероприятие, должны неотлучно находиться назначенные ответственные лица.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 Обеспечение безопасности воспитанников при посещении мероприятий за пределами Образовательной организации.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2.4.1. При организации мероприятий с выходом воспитанников за пределы Образовательной Организации, воспитатель составляет список детей с указанием сопровождающих лиц из числа работников Образовательной организации, родительской общественности и предоставляет их заведующему за 1 день до планируемого выхода воспитанников.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2.4.2. Заведующим Образовательной организации издается приказ о выходе воспитанников за пределы территории, в котором он назначает ответственных и сопровождающих лиц. Прилагается список обучающихся.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2.4.3. Заведующий Образовательной организации организует и проводит внеплановый инструктаж с ответственными лицами, которые сопровождают с обучающихся за пределы Образовательной организации, по обеспечению охраны жизни и здоровья обучающихся на период выхода, под роспись в журнале инструктажей.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2.4.4. Педагогические работники, сопровождающие воспитанников за пределы Образовательной организации, информируют заведующего по прибытию на место проведения мероприятия. Педагогические работники и сопровождающие лица должны неотлучно находиться с детьми.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2.4.5. При переходе проезжей части строго соблюдать правила дорожного движения (иметь флажки для остановки транспорта). </w:t>
      </w:r>
    </w:p>
    <w:p w:rsidR="009B3233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 xml:space="preserve">2.4.6. Ответственные лица на период выхода детей за пределы Образовательной организации несут ответственность за жизнь и здоровье обучающихся в соответствии с законодательством Российской Федерации и локальными нормативными актами Образовательной организации. </w:t>
      </w:r>
    </w:p>
    <w:p w:rsidR="009B3233" w:rsidRPr="009B3233" w:rsidRDefault="00602522" w:rsidP="009B3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233">
        <w:rPr>
          <w:rFonts w:ascii="Times New Roman" w:hAnsi="Times New Roman" w:cs="Times New Roman"/>
          <w:b/>
          <w:sz w:val="24"/>
          <w:szCs w:val="24"/>
        </w:rPr>
        <w:t>III. Заключительная часть</w:t>
      </w:r>
    </w:p>
    <w:p w:rsidR="00602522" w:rsidRPr="00602522" w:rsidRDefault="00602522" w:rsidP="000F5CAE">
      <w:pPr>
        <w:rPr>
          <w:rFonts w:ascii="Times New Roman" w:hAnsi="Times New Roman" w:cs="Times New Roman"/>
          <w:sz w:val="24"/>
          <w:szCs w:val="24"/>
        </w:rPr>
      </w:pPr>
      <w:r w:rsidRPr="00602522">
        <w:rPr>
          <w:rFonts w:ascii="Times New Roman" w:hAnsi="Times New Roman" w:cs="Times New Roman"/>
          <w:sz w:val="24"/>
          <w:szCs w:val="24"/>
        </w:rPr>
        <w:t>3.1. Настоящий акт вступает в силу с момента утверждения руководителем. Действует до принятия нового локального нормативного акта.</w:t>
      </w:r>
    </w:p>
    <w:p w:rsidR="000F5CAE" w:rsidRDefault="000F5CAE" w:rsidP="00A7134C">
      <w:pPr>
        <w:pStyle w:val="a3"/>
        <w:ind w:left="360"/>
        <w:rPr>
          <w:lang w:val="tt-RU"/>
        </w:rPr>
      </w:pPr>
      <w:r>
        <w:rPr>
          <w:lang w:val="tt-RU"/>
        </w:rPr>
        <w:t xml:space="preserve"> </w:t>
      </w:r>
    </w:p>
    <w:p w:rsidR="00A7134C" w:rsidRPr="00A7134C" w:rsidRDefault="00A7134C" w:rsidP="00A7134C">
      <w:pPr>
        <w:pStyle w:val="a3"/>
        <w:ind w:left="360"/>
      </w:pPr>
    </w:p>
    <w:sectPr w:rsidR="00A7134C" w:rsidRPr="00A7134C" w:rsidSect="00A8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2738A"/>
    <w:multiLevelType w:val="multilevel"/>
    <w:tmpl w:val="953A6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ED"/>
    <w:rsid w:val="000245ED"/>
    <w:rsid w:val="000F5CAE"/>
    <w:rsid w:val="003E2BEE"/>
    <w:rsid w:val="00573332"/>
    <w:rsid w:val="00590257"/>
    <w:rsid w:val="005F5BBE"/>
    <w:rsid w:val="00602522"/>
    <w:rsid w:val="00913939"/>
    <w:rsid w:val="009B3233"/>
    <w:rsid w:val="00A7134C"/>
    <w:rsid w:val="00A8264F"/>
    <w:rsid w:val="00B00EFD"/>
    <w:rsid w:val="00E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73226-39C5-49C0-9FB1-F996D9FC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5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cp:lastPrinted>2021-08-06T10:02:00Z</cp:lastPrinted>
  <dcterms:created xsi:type="dcterms:W3CDTF">2021-08-20T06:27:00Z</dcterms:created>
  <dcterms:modified xsi:type="dcterms:W3CDTF">2021-08-20T06:27:00Z</dcterms:modified>
</cp:coreProperties>
</file>